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fccd02aca867aff7d9a77c8448986fa38ebc0"/>
    <w:p>
      <w:pPr>
        <w:pStyle w:val="Heading3"/>
      </w:pPr>
      <w:r>
        <w:t xml:space="preserve">Штаб по защите бизнеса решит Ваши проблемы!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t xml:space="preserve">                 </w:t>
      </w:r>
    </w:p>
    <w:p>
      <w:pPr>
        <w:pStyle w:val="BodyText"/>
      </w:pPr>
      <w:r>
        <w:drawing>
          <wp:inline>
            <wp:extent cx="5334000" cy="75948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едпринимате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4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2025-03-10T16:40:40Z</dcterms:created>
  <dcterms:modified xsi:type="dcterms:W3CDTF">2025-03-10T16:40:40Z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