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54021c611ff725adcb924528ae57abeb7713c"/>
    <w:p>
      <w:pPr>
        <w:pStyle w:val="Heading3"/>
      </w:pPr>
      <w:r>
        <w:t xml:space="preserve">Субсидии работодателей на подготовку специалистов со средним профессиональным образованием</w:t>
      </w:r>
    </w:p>
    <w:p>
      <w:pPr>
        <w:pStyle w:val="FirstParagraph"/>
      </w:pPr>
      <w:r>
        <w:t xml:space="preserve">06.11.2019</w:t>
      </w:r>
    </w:p>
    <w:p>
      <w:pPr>
        <w:pStyle w:val="BodyText"/>
      </w:pPr>
      <w:r>
        <w:drawing>
          <wp:inline>
            <wp:extent cx="1524000" cy="10027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9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02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Субсидии работодателей по подготовку специалистов со средним профессиональным образованием Получатель: Организации, оплачивающие получение обучающимися среднего профессионального образования в профессиональных образовательных организациях Москвы. Максимальный размер субсидии: 90 тыс. руб. в год на человека, но &lt;75 % фактически понесенных затрат Назначение субсидий: Возмещение части затрат на оплату по договорам об образовании, предусматривающим приобретение работникам профессии и соответствующей квалификации рабочего или должности служащего. Условия получения субсидии: - наличие у организации договора об образовании с профессиональной образовательной организацией, осуществляющей образовательную деятельность на территории города Москвы; - регистрация в качестве налогоплательщика на территории города Москвы и осуществление деятельности на территории города Москвы; - отсутствие проведения процедуры ликвидации или банкротства, приостановления ее деятельности в порядке, предусмотренном Кодексом Российской Федерации об административных правонарушениях; - отсутствие у организации просроченной задолженности по уплате налогов, соров и иных обязательных платежей в бюджеты бюджетной системы Российской Федерации; - отсутствие у организации за последние два года нарушений договорных обязательств по договорам бюджетного финансирования до дня подачи заявки на предоставление субсидии; - приобретаемые работниками профессии должны быть включены в Перечень приобретенных профессий рабочих и должностей служащих. Порядок получения субсидий: -заполнить заявку установленной формы; - сформировать необходимый пакет документов в соответствии с постановлением Правительства Москвы № 618- ПП от 17.09.2013 - предоставить заявку и пакет документов в Департамент науки, промышленной политики и предпринимательства города Москвы для рассмотрения на Финансовой комиссии при ДНПиП города Москвы; - заключить договор с ДНПиП города Москвы о предоставлении субсидии; - предоставить отчетность в ДНПиП города Москвы. Отбор заявок на предоставление субсидии проводится до 15 сентября 2014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http://nekrasovka.mos.ru/support-of-entrepreneurship/detail/8469488.html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support-of-entrepreneurship/detail/8469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support-of-entrepreneurship/detail/8469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2024-11-18T21:29:24Z</dcterms:created>
  <dcterms:modified xsi:type="dcterms:W3CDTF">2024-11-18T21:29:24Z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