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d06eec2930f66447cfdbe122b4c921e4c67cb9"/>
    <w:p>
      <w:pPr>
        <w:pStyle w:val="Heading3"/>
      </w:pPr>
      <w:r>
        <w:t xml:space="preserve">Учащиеся ГБОУ «Школа №2051» приняли участие в окружных соревнованиях по лыжным гонкам «Лыжня Юго-Востока – 2025» на кубок префекта.</w:t>
      </w:r>
    </w:p>
    <w:p>
      <w:pPr>
        <w:pStyle w:val="FirstParagraph"/>
      </w:pPr>
      <w:r>
        <w:t xml:space="preserve">24.02.2025</w:t>
      </w:r>
    </w:p>
    <w:p>
      <w:pPr>
        <w:pStyle w:val="BodyText"/>
      </w:pPr>
      <w:r>
        <w:t xml:space="preserve">Это событие объединило любителей зимних видов спорта всех возрастов и уровней подготовки. Спортсмены, принимающие участие в лыжной гонке, испытали свои силы на разных дистанциях, насладились атмосферой здорового соперничества и активного отдыха на свежем воздухе!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ekrasovka.mos.ru/www/upload_local/resize_cache/9538304/615a3c08ed218588d4af7b453f29c069/iblock/676/6767d20f01a2bc8cfdecc911bc36dc60/1F2A359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http://nekrasovka.mos.ru/presscenter/news/true/detail/12821607.html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Некрасовка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ekrasovka.mos.ru" TargetMode="External" /><Relationship Type="http://schemas.openxmlformats.org/officeDocument/2006/relationships/hyperlink" Id="rId23" Target="http://nekrasovka.mos.ru/presscenter/news/true/detail/128216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ekrasovka.mos.ru" TargetMode="External" /><Relationship Type="http://schemas.openxmlformats.org/officeDocument/2006/relationships/hyperlink" Id="rId23" Target="http://nekrasovka.mos.ru/presscenter/news/true/detail/128216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2025-08-02T15:15:49Z</dcterms:created>
  <dcterms:modified xsi:type="dcterms:W3CDTF">2025-08-02T15:15:49Z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