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ста-для-крещенских-купаний-в-2025-году"/>
    <w:p>
      <w:pPr>
        <w:pStyle w:val="Heading3"/>
      </w:pPr>
      <w:r>
        <w:t xml:space="preserve">Места для крещенских купаний в 2025 году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На территории Юго-Восточного округа в 2025 году не будут оборудованы купели для крещенский купаний!</w:t>
      </w:r>
    </w:p>
    <w:p>
      <w:pPr>
        <w:pStyle w:val="BodyText"/>
      </w:pPr>
      <w:r>
        <w:t xml:space="preserve">Ближайшие от района Некрасовка места для проведения крещенских купаний:</w:t>
      </w:r>
    </w:p>
    <w:p>
      <w:pPr>
        <w:pStyle w:val="BodyText"/>
      </w:pPr>
      <w:r>
        <w:t xml:space="preserve">-озеро Святое (ул. Оранжерейная, вл. 24, стр. 1);</w:t>
      </w:r>
    </w:p>
    <w:p>
      <w:pPr>
        <w:pStyle w:val="BodyText"/>
      </w:pPr>
      <w:r>
        <w:t xml:space="preserve">-ПКиО "Наташинский парк" (г.Люберцы, ул.Митрофанова, д.21Б)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http://nekrasovka.mos.ru/presscenter/news/true/detail/12753625.html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true/detail/12753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true/detail/12753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2025-08-03T02:57:56Z</dcterms:created>
  <dcterms:modified xsi:type="dcterms:W3CDTF">2025-08-03T02:57:56Z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