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1e40deee9686812b18042b646c759ad21bbfc0"/>
    <w:p>
      <w:pPr>
        <w:pStyle w:val="Heading3"/>
      </w:pPr>
      <w:r>
        <w:t xml:space="preserve">День государственного флага Российской Федерации</w:t>
      </w:r>
    </w:p>
    <w:p>
      <w:pPr>
        <w:pStyle w:val="FirstParagraph"/>
      </w:pPr>
      <w:r>
        <w:t xml:space="preserve">28.08.2023</w:t>
      </w:r>
    </w:p>
    <w:p>
      <w:pPr>
        <w:pStyle w:val="BodyText"/>
      </w:pPr>
      <w:r>
        <w:t xml:space="preserve">День государственного флага Российской Федерации — один из наиболее значимых российских праздников. Он отмечается ежегодно 22 августа.</w:t>
      </w:r>
    </w:p>
    <w:p>
      <w:pPr>
        <w:pStyle w:val="BodyText"/>
      </w:pPr>
      <w:r>
        <w:t xml:space="preserve">Российский флаг – символ независимости и несокрушимости нашей страны, напоминание о ее многовековой, богатой событиями истории, о вкладе поколений наших соотечественников в свободу и независимость Отчизны.</w:t>
      </w:r>
    </w:p>
    <w:p>
      <w:pPr>
        <w:pStyle w:val="BodyText"/>
      </w:pPr>
      <w:r>
        <w:t xml:space="preserve">21 августа 2023 года в сквере на ТПУ Некрасовка в районе Некрасовка состоялось праздничное мероприятие, посвященное Дню государственного флага.</w:t>
      </w:r>
    </w:p>
    <w:p>
      <w:pPr>
        <w:pStyle w:val="BodyText"/>
      </w:pPr>
      <w:r>
        <w:t xml:space="preserve">Перед гостями выступили творческие коллективы ГБУ «Юго-Восток», а также все желающие могли поучаствовать в различных мастер-классах, спортивных играх и эстафетах.</w:t>
      </w:r>
    </w:p>
    <w:p>
      <w:pPr>
        <w:pStyle w:val="BodyText"/>
      </w:pPr>
      <w:r>
        <w:drawing>
          <wp:inline>
            <wp:extent cx="1333500" cy="1047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ekrasovka.mos.ru/www/upload_local/resize_cache/8848650/615a3c08ed218588d4af7b453f29c069/iblock/bed/bed65fdb64f830d46d9c093fcf91f8a1/gflag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http://nekrasovka.mos.ru/presscenter/news/true/detail/11798222.html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ekrasovka.mos.ru" TargetMode="External" /><Relationship Type="http://schemas.openxmlformats.org/officeDocument/2006/relationships/hyperlink" Id="rId23" Target="http://nekrasovka.mos.ru/presscenter/news/true/detail/117982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ekrasovka.mos.ru" TargetMode="External" /><Relationship Type="http://schemas.openxmlformats.org/officeDocument/2006/relationships/hyperlink" Id="rId23" Target="http://nekrasovka.mos.ru/presscenter/news/true/detail/117982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2024-08-04T08:01:41Z</dcterms:created>
  <dcterms:modified xsi:type="dcterms:W3CDTF">2024-08-04T08:01:41Z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