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79ae8ad4b22cee1f41c1073610613344d4ad3"/>
    <w:p>
      <w:pPr>
        <w:pStyle w:val="Heading3"/>
      </w:pPr>
      <w:r>
        <w:t xml:space="preserve">В Некрасовке отметили 34 года со дня вывода советских войск из Афганистана тематической программой в ДК «Заречье»</w:t>
      </w:r>
    </w:p>
    <w:p>
      <w:pPr>
        <w:pStyle w:val="FirstParagraph"/>
      </w:pPr>
      <w:r>
        <w:t xml:space="preserve">24.02.2023</w:t>
      </w:r>
    </w:p>
    <w:p>
      <w:pPr>
        <w:pStyle w:val="BodyText"/>
      </w:pPr>
      <w:r>
        <w:t xml:space="preserve">Федеральным законом «О днях воинской славы и памятных датах России» 15 февраля – установлен, как День памяти о россиянах, исполнявших служебный долг за пределами Отечества.</w:t>
      </w:r>
    </w:p>
    <w:p>
      <w:pPr>
        <w:pStyle w:val="BodyText"/>
      </w:pPr>
      <w:r>
        <w:t xml:space="preserve">В районе Некрасовка отметили 34 года со дня вывода советских войск из Афганистана тематической программой в ДК «Заречье».</w:t>
      </w:r>
    </w:p>
    <w:p>
      <w:pPr>
        <w:pStyle w:val="BodyText"/>
      </w:pPr>
      <w:r>
        <w:t xml:space="preserve">Организатором мероприятия выступила Межрегиональная общественная организация объединения ветеранов боевых действий «Фарахруд» под руководством Бахрама Михайловича Исмаилова.</w:t>
      </w:r>
    </w:p>
    <w:p>
      <w:pPr>
        <w:pStyle w:val="BodyText"/>
      </w:pPr>
      <w:r>
        <w:t xml:space="preserve">Ветеранов боевых действий пришел поздравить заместитель главы управы Иван Сергеевич Грибцов:</w:t>
      </w:r>
    </w:p>
    <w:p>
      <w:pPr>
        <w:pStyle w:val="BodyText"/>
      </w:pPr>
      <w:r>
        <w:t xml:space="preserve">- Сегодня в этом зале присутствуют участники и ветераны боевых действий, которые выполняли служебных долг за пределами Отечества, ветераны и участники вооруженных конфликтов в Чечне, а также те, кто, выполнив свой долг однажды, не смогли остаться равнодушными и сегодня защищают интересы нашей страны - участники специальной военной операции. Выражаю вам искреннюю благодарность за мужество и стойкость, активную и ответственную гражданскую позицию. Вы, как никто другой, понимаете важность сохранения мира и согласия между народами. Ваш воинский подвиг и несгибаемая воля являются достойным примером для современного молодого поколения. От всей души желаю Вам крепкого здоровья, долгих лет жизни, мирного неба над головой, счастья и благополучия. Пусть удача сопутствует Вам во всех добрых начинаниях!</w:t>
      </w:r>
    </w:p>
    <w:p>
      <w:pPr>
        <w:pStyle w:val="BodyText"/>
      </w:pPr>
      <w:r>
        <w:t xml:space="preserve">В концерте приняли участие артисты, исполнившие песни афганской тематики, о Родине и мире, а также детские творческие коллективы, после завершения официальной части гости отведали армейской каши, приготовленной на полевой кухне.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upload_local/resize_cache/8598483/615a3c08ed218588d4af7b453f29c069/iblock/1f0/1f08bb3386e93cc1bae6c4064d3809bb/WhatsApp-Image-2023_02_22-at-09.54.2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http://nekrasovka.mos.ru/presscenter/news/true/detail/11428419.html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true/detail/11428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true/detail/11428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2025-03-13T09:28:32Z</dcterms:created>
  <dcterms:modified xsi:type="dcterms:W3CDTF">2025-03-13T09:28:32Z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