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6.jpg" ContentType="image/jpeg"/>
  <Override PartName="/word/media/rId29.jpg" ContentType="image/jpeg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X615c272f3b0273810970a6a2d85015f1c60dae8"/>
    <w:p>
      <w:pPr>
        <w:pStyle w:val="Heading3"/>
      </w:pPr>
      <w:r>
        <w:t xml:space="preserve">В Некрасовке прошла мемориально-патронатная акция, посвященная Дню памяти и скорби - дню начала Великой Отечественной Войны - 22 июня 1941 года</w:t>
      </w:r>
    </w:p>
    <w:p>
      <w:pPr>
        <w:pStyle w:val="FirstParagraph"/>
      </w:pPr>
      <w:r>
        <w:t xml:space="preserve">16.06.2022</w:t>
      </w:r>
    </w:p>
    <w:p>
      <w:pPr>
        <w:pStyle w:val="BodyText"/>
      </w:pPr>
      <w:r>
        <w:t xml:space="preserve">15 июня в районе Некрасовка города Москвы прошла мемориально-патронатная акция в рамках общественного патроната по уходу за памятниками, мемориальными досками и захоронениями участников Великой Отечественной войны, посвященная Дню памяти и скорби - дню начала Великой Отечественной Войны – 22 июня 1941 года.</w:t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nekrasovka.mos.ru/www/WhatsApp%20Image%202022-06-15%20at%2017.40.40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Участие в Вахте памяти приняли ГБУ ЦСПСиД «Гармония» филиал Некрасовка, Совет ветеранов района Некрасовка и активисты Молодежной палаты. Ребята и ветераны труда привели в порядок территорию памятника погибшим воинам-некрасовцам. Все участники акции подчеркнули значимость таких мероприятий для сохранения мира, воспитания молодежи и поддержания связи поколений.</w:t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nekrasovka.mos.ru/www/WhatsApp%20Image%202022-06-15%20at%2017.40.38.jpe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  </w:t>
      </w:r>
    </w:p>
    <w:p>
      <w:pPr>
        <w:pStyle w:val="BodyText"/>
      </w:pPr>
      <w:r>
        <w:drawing>
          <wp:inline>
            <wp:extent cx="5334000" cy="355461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nekrasovka.mos.ru/www/WhatsApp%20Image%202022-06-15%20at%2017.40.39%20(1).jpe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46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3167062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mnt/u01/sites/nekrasovka.mos.ru/www/WhatsApp%20Image%202022-06-15%20at%2017.40.39.jpe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670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32">
        <w:r>
          <w:rPr>
            <w:rStyle w:val="Hyperlink"/>
          </w:rPr>
          <w:t xml:space="preserve">http://nekrasovka.mos.ru/presscenter/news/true/detail/10871670.html</w:t>
        </w:r>
      </w:hyperlink>
    </w:p>
    <w:p>
      <w:pPr>
        <w:pStyle w:val="BodyText"/>
      </w:pPr>
      <w:hyperlink r:id="rId33">
        <w:r>
          <w:rPr>
            <w:rStyle w:val="Hyperlink"/>
          </w:rPr>
          <w:t xml:space="preserve">Управа района Некрасовка города Москвы</w:t>
        </w:r>
      </w:hyperlink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6" Target="media/rId26.jpg" /><Relationship Type="http://schemas.openxmlformats.org/officeDocument/2006/relationships/image" Id="rId29" Target="media/rId29.jpg" /><Relationship Type="http://schemas.openxmlformats.org/officeDocument/2006/relationships/image" Id="rId20" Target="media/rId20.jpg" /><Relationship Type="http://schemas.openxmlformats.org/officeDocument/2006/relationships/hyperlink" Id="rId33" Target="http://nekrasovka.mos.ru" TargetMode="External" /><Relationship Type="http://schemas.openxmlformats.org/officeDocument/2006/relationships/hyperlink" Id="rId32" Target="http://nekrasovka.mos.ru/presscenter/news/true/detail/108716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3" Target="http://nekrasovka.mos.ru" TargetMode="External" /><Relationship Type="http://schemas.openxmlformats.org/officeDocument/2006/relationships/hyperlink" Id="rId32" Target="http://nekrasovka.mos.ru/presscenter/news/true/detail/108716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2025-03-12T23:52:32Z</dcterms:created>
  <dcterms:modified xsi:type="dcterms:W3CDTF">2025-03-12T23:52:32Z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