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d580601065ac0f776d6b436c5cb2f49f849734"/>
    <w:p>
      <w:pPr>
        <w:pStyle w:val="Heading3"/>
      </w:pPr>
      <w:r>
        <w:t xml:space="preserve">Сотрудники МЧС проведут профилактические обходы квартир в Некрасовке</w:t>
      </w:r>
    </w:p>
    <w:p>
      <w:pPr>
        <w:pStyle w:val="FirstParagraph"/>
      </w:pPr>
      <w:r>
        <w:t xml:space="preserve">28.07.2020</w:t>
      </w:r>
    </w:p>
    <w:p>
      <w:pPr>
        <w:pStyle w:val="BodyText"/>
      </w:pPr>
      <w:r>
        <w:t xml:space="preserve">В ЮВАО начались профилактические обходы сотрудниками МЧС жилого сектора и квартир горожан. Об этом сообщили в пресс-службе МЧС по ЮВАО.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Особое внимание, сотрудники при инструктажах уделяют пожилым людям, лицам с ограниченными возможностями здоровья, многодетным семьям, а также гражданам, ведущих асоциальный образ жизни, — рассказали в пресс-службе.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Обходы проводятся совместно с специалистами по работе с семьями и детьми, органами опеки, сотрудниками ОМВД России. </w:t>
      </w:r>
      <w:r>
        <w:t xml:space="preserve">После проведения инструктажа, инспекторы раздают жильцам наглядную агитацию в виде брошюр и памяток.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столичного МЧС настоятельно рекомендуют жителям соблюдать требования пожарной безопасности. В случае возгорания, пожара или запаха дыма немедленно звоните по телефону «101».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http://nekrasovka.mos.ru/presscenter/news/detail/9069249.html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90692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90692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2025-08-05T22:10:22Z</dcterms:created>
  <dcterms:modified xsi:type="dcterms:W3CDTF">2025-08-05T22:10:22Z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