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ff20e41c6230c5ba6aa3523772cb3ba2f43f69"/>
    <w:p>
      <w:pPr>
        <w:pStyle w:val="Heading3"/>
      </w:pPr>
      <w:r>
        <w:t xml:space="preserve">Во дворе на Льва Яшина отремонтировали асфальт</w:t>
      </w:r>
    </w:p>
    <w:p>
      <w:pPr>
        <w:pStyle w:val="FirstParagraph"/>
      </w:pPr>
      <w:r>
        <w:t xml:space="preserve">08.07.2020</w:t>
      </w:r>
    </w:p>
    <w:p>
      <w:pPr>
        <w:pStyle w:val="BodyText"/>
      </w:pPr>
      <w:r>
        <w:t xml:space="preserve">Ответственные службы заделали ямы во дворе по адресу улица Льва Яшина, 7. Поводом для ремонта послужило обращение жителя района, размещенное на портале «Наш город». О выполненных работах отчитался руководитель ГБУ «Жилищник района Некрасовка» Никита Орешкин.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«По указанному адресу выполнены работы по ремонту асфальтобетонного покрытия», – говорится в официальном ответе, опубликованном на портале.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Сервис «Наш город» создан для эффективного взаимодействия населения и органов исполнительной власти. С 2011 года с помощью портала было решено свыше четырех миллионов проблем.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http://nekrasovka.mos.ru/presscenter/news/detail/9013427.html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90134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90134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2025-04-08T12:34:44Z</dcterms:created>
  <dcterms:modified xsi:type="dcterms:W3CDTF">2025-04-08T12:34:44Z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