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e9b28778bb0fd3c95568008a90354e684fe5b"/>
    <w:p>
      <w:pPr>
        <w:pStyle w:val="Heading3"/>
      </w:pPr>
      <w:r>
        <w:t xml:space="preserve">Специалисты очистили от мусора территорию у озера вблизи дома на Вертолетчиков</w:t>
      </w:r>
    </w:p>
    <w:p>
      <w:pPr>
        <w:pStyle w:val="FirstParagraph"/>
      </w:pPr>
      <w:r>
        <w:t xml:space="preserve">30.04.2020</w:t>
      </w:r>
    </w:p>
    <w:p>
      <w:pPr>
        <w:pStyle w:val="BodyText"/>
      </w:pPr>
      <w:r>
        <w:t xml:space="preserve">Территорию Черного озера вблизи дома 7, корпус 1 на улице Вертолетчиков очистили от мусора коммунальные службы. О кучах металла, строительного и обычного мусора в этом месте сообщил на портал «Наш город» местный житель.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выполнения заявки активист получил официальный ответ за подписью главы управы района Некрасовка Елены Хромовой.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указанному адресу выполнены работы по уборке территории. Территория находится в удовлетворительном состоянии», – говорится в сообщении, опубликованном на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Сервис «Наш город» создан для эффективного взаимодействия населения и органов исполнительной власти. С 2011 года с помощью портала было решено свыше четырех миллионов проблем.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http://nekrasovka.mos.ru/presscenter/news/detail/8871520.html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871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871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2025-03-09T08:20:45Z</dcterms:created>
  <dcterms:modified xsi:type="dcterms:W3CDTF">2025-03-09T08:20:45Z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