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f60963e030bef1ded61819382caa1c76adc45"/>
    <w:p>
      <w:pPr>
        <w:pStyle w:val="Heading3"/>
      </w:pPr>
      <w:r>
        <w:t xml:space="preserve">Собянин пригласил москвичей принять участие в праймериз ЕР</w:t>
      </w:r>
    </w:p>
    <w:p>
      <w:pPr>
        <w:pStyle w:val="FirstParagraph"/>
      </w:pPr>
      <w:r>
        <w:t xml:space="preserve">22.05.2016</w:t>
      </w:r>
    </w:p>
    <w:p>
      <w:pPr>
        <w:pStyle w:val="BodyText"/>
      </w:pPr>
      <w:r>
        <w:rPr>
          <w:bCs/>
          <w:b/>
        </w:rPr>
        <w:t xml:space="preserve">Вместе с жителями Москвы Сергей Собянин принял участие в праймериз «Единой России». Градоначальник отдал свой голос на счетном участке в школе № 1241 Пресненского района.</w:t>
      </w:r>
    </w:p>
    <w:p>
      <w:pPr>
        <w:pStyle w:val="BodyText"/>
      </w:pPr>
      <w:r>
        <w:t xml:space="preserve">По словам Собянина, предварительное голосование позволяет гражданам лучше узнать кандидатов в депутаты и самостоятельно определить участников предстоящего голосования 18 сентября. Результатом праймериз станет список кандидатов в депутаты Госдумы Москвы от «Единой России».</w:t>
      </w:r>
    </w:p>
    <w:p>
      <w:pPr>
        <w:pStyle w:val="BodyText"/>
      </w:pPr>
      <w:r>
        <w:t xml:space="preserve">— Это очень важно как для города, так и для страны, — сказал Собянин.</w:t>
      </w:r>
    </w:p>
    <w:p>
      <w:pPr>
        <w:pStyle w:val="BodyText"/>
      </w:pPr>
      <w:r>
        <w:t xml:space="preserve">В Москве действует 700 счетных участков для голосования. Граждане могут выбрать нескольких кандидатов из списка.</w:t>
      </w:r>
    </w:p>
    <w:p>
      <w:pPr>
        <w:pStyle w:val="BodyText"/>
      </w:pPr>
      <w:r>
        <w:t xml:space="preserve">Открытое предварительное голосование «Единой России» организуется по всей стране 22 мая. По его итогам будет сформирован список кандидатов в депутаты от партии на выборах в Государственную Думу в сентябре этого года.</w:t>
      </w:r>
    </w:p>
    <w:p>
      <w:pPr>
        <w:pStyle w:val="BodyText"/>
      </w:pPr>
      <w:r>
        <w:t xml:space="preserve">В Москве работают 700 счетных участках, где горожане могут отдать свой голос за нескольких кандидатов из списка. Работа участков организована с 8:00 до 20:00. За ходом голосования на участках столицы следят более двух тысяч наблюдателей.</w:t>
      </w:r>
    </w:p>
    <w:p>
      <w:pPr>
        <w:pStyle w:val="BodyText"/>
      </w:pPr>
      <w:r>
        <w:t xml:space="preserve">Полную информацию о размещении участков можно найти на сайте</w:t>
      </w:r>
      <w:r>
        <w:t xml:space="preserve"> </w:t>
      </w:r>
      <w:hyperlink r:id="rId20">
        <w:r>
          <w:rPr>
            <w:rStyle w:val="Hyperlink"/>
          </w:rPr>
          <w:t xml:space="preserve">pg.er.ru</w:t>
        </w:r>
      </w:hyperlink>
      <w:r>
        <w:t xml:space="preserve">, также она размещена на информационных стендах по городу. Отдать свой голос может любой совершеннолетний москвич. Чтобы проголосовать, необходимо прийти в счетный участок, соответствующий прописке. Голосование проводится после предъявления паспорта.</w:t>
      </w:r>
    </w:p>
    <w:p>
      <w:pPr>
        <w:pStyle w:val="BodyText"/>
      </w:pPr>
      <w:r>
        <w:t xml:space="preserve">Предварительное голосование отличается от выборов в Госдумы. В частности, гражданин может отдать свой голос за неограниченное число претендентов. Победителя определит рейтинг. В случае выявления нарушений в ходе предварительного голосования 22 мая на отдельных участках, результаты на них будут аннулированы.</w:t>
      </w:r>
    </w:p>
    <w:p>
      <w:pPr>
        <w:pStyle w:val="BodyText"/>
      </w:pPr>
      <w:r>
        <w:t xml:space="preserve">Подать заявку на участие в праймериз мог любой желающий гражданин РФ, в возрасте от 21 года, не имеющий судимостей и активов за границей, являющийся членом парии, ее сторонником или беспартийным. Всего в качестве кандидатов в депутаты Госдумы по Москве зарегистрировался 291 человек.</w:t>
      </w:r>
    </w:p>
    <w:p>
      <w:pPr>
        <w:pStyle w:val="BodyText"/>
      </w:pPr>
      <w:r>
        <w:t xml:space="preserve">Выборы в Госдуму пройдут 18 сентября 2016 г. по смешанной системе: из 450 депутатов 225 будут избраны по партийным спискам и единому федеральному округу, а еще 225 - по одномандатным округам. Партийный список допускается до распределения депутатских мандатов при результате более 5% голосов, а при результате более 3% партии получают госфинансирование и освобождаются от сбора подписей на следующих выборах в Госдуму.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http://nekrasovka.mos.ru/presscenter/news/detail/2991317.html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presscenter/news/detail/2991317.html" TargetMode="External" /><Relationship Type="http://schemas.openxmlformats.org/officeDocument/2006/relationships/hyperlink" Id="rId20" Target="http://pg.e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presscenter/news/detail/2991317.html" TargetMode="External" /><Relationship Type="http://schemas.openxmlformats.org/officeDocument/2006/relationships/hyperlink" Id="rId20" Target="http://pg.e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2023-08-10T17:50:21Z</dcterms:created>
  <dcterms:modified xsi:type="dcterms:W3CDTF">2023-08-10T17:50:21Z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