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fe2e562b6f914d1d4aa97adb89762f36a76ee8"/>
    <w:p>
      <w:pPr>
        <w:pStyle w:val="Heading3"/>
      </w:pPr>
      <w:r>
        <w:t xml:space="preserve">Собянин уверен, что «Активный гражданин» и краудсорсинг позволяют учитывать мнение горожан при решении важных вопросов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t xml:space="preserve">В системе электронных голосований «Активный гражданин» 6 марта этого года был зафиксирован миллионный участник. Об этом сообщила окружная газета ЦАО «Москва. Центр». На заседании Правительства Москвы Мэр города Сергей Собянин сказал именно об этой цифре.</w:t>
      </w:r>
    </w:p>
    <w:p>
      <w:pPr>
        <w:pStyle w:val="BodyText"/>
      </w:pPr>
      <w:r>
        <w:t xml:space="preserve">Проект «Активный гражданин» стал доступен москвичам 21 мая 2014 года, а сегодня около 80 процентов его участников — это москвичи от 18 до 44 лет. В целом за год прошли 463 голосования, из них124 общегородских и 339 окружного или районного значения. За это время получили18 миллионов мнений от москвичей.</w:t>
      </w:r>
    </w:p>
    <w:p>
      <w:pPr>
        <w:pStyle w:val="BodyText"/>
      </w:pPr>
      <w:r>
        <w:t xml:space="preserve">Благодаря предложениям и мнению городских жителей в Мосгордуму внесён законопроект о запрете продажи алкоэнергетиков, составлен перечень домов для оказания организационной поддержки жителям. Кроме этого появилось шесть новых автобусных маршрутов, началось введение видеонаблюдения в учреждениях, реализующих программы детского дошкольного образования, был внедрен наиболее удобный способ идентификации в городской сети Wi-Fi. А еще было высажено более 2 тысяч деревьев и 53 тысячи кустарников в 284 дворах, заработал интернет-портал для поиска пропавших людей «Найди меня» (</w:t>
      </w:r>
      <w:hyperlink r:id="rId20">
        <w:r>
          <w:rPr>
            <w:rStyle w:val="Hyperlink"/>
          </w:rPr>
          <w:t xml:space="preserve">findme.mos.ru</w:t>
        </w:r>
      </w:hyperlink>
      <w:r>
        <w:t xml:space="preserve">), определен дизайн-проект для двух новых станций метро. Москвичи, участвовавшие в голосованиях, помогли решить важные для города вопросы.</w:t>
      </w:r>
    </w:p>
    <w:p>
      <w:pPr>
        <w:pStyle w:val="BodyText"/>
      </w:pPr>
      <w:r>
        <w:t xml:space="preserve">Сергей Собянин рассказал, что в столице идет развитие краудсорсинг-проектов в рамках портал в</w:t>
      </w:r>
      <w:r>
        <w:t xml:space="preserve"> </w:t>
      </w:r>
      <w:hyperlink r:id="rId21">
        <w:r>
          <w:rPr>
            <w:rStyle w:val="Hyperlink"/>
          </w:rPr>
          <w:t xml:space="preserve">crowd.mos.ru</w:t>
        </w:r>
      </w:hyperlink>
      <w:r>
        <w:t xml:space="preserve">. Прошло 6 проектов и в них приняли участие более 91 тысячи человек. В их рамках собрали 47 тысяч идей и предложений.</w:t>
      </w:r>
    </w:p>
    <w:p>
      <w:pPr>
        <w:pStyle w:val="BodyText"/>
      </w:pPr>
      <w:r>
        <w:t xml:space="preserve">Как пообещала Анастасия Ракова, заместитель Мэра Москвы, руководитель Аппарата Мэра и Правительства Москвы, все победившие на голосовании предложения будут реализовываться.</w:t>
      </w:r>
    </w:p>
    <w:p>
      <w:pPr>
        <w:pStyle w:val="BodyText"/>
      </w:pPr>
      <w:r>
        <w:t xml:space="preserve">16 марта этого года завершился проект «Московская поликлиника», его участниками стали 58 тысяч человек. Это в пять раз больше, чем в предыдущем большом проекте. Всего было собрано более 27 тысяч предложений, из них около 7 тысяч по повышению комфортности в поликлиниках; более 6 тысяч по снижению очередей у кабинетов врачей; более 5 тысяч по повышению доступности записи; более 5 тысяч по уменьшению числа ненужных для пациента посещений поликлиники; более 4 тысяч по возможности оценки качества работы поликлиник и конкретных врачей. Столичные жители предложили властям создать систему оценки пациентами качества работы поликлиник и отдельных врачей, увеличить время работы поликлиник, сделать выходные дни рабочими, реализовать меры по уменьшению очередей у кабинетов в поликлиниках и использованию более рационально рабочего времени врачей, улучшить работу ЕМИАС, расширить число сервисов электронной записи, создать электронные амбулаторные карты, расширить применение электронных рецептов и улучшить комфортность обслуживания.</w:t>
      </w:r>
    </w:p>
    <w:p>
      <w:pPr>
        <w:pStyle w:val="BodyText"/>
      </w:pPr>
      <w:r>
        <w:t xml:space="preserve">Предложения, полученные в рамках краудсорсинг-проекта «Московская поликлиника», сейчас рассматриваются в Департаменте здравоохранения столицы. В дальнейшем они будут обсуждаться с горожанами при помощи системы «Активный гражданин»и реализовываться на практике.</w:t>
      </w:r>
    </w:p>
    <w:p>
      <w:pPr>
        <w:pStyle w:val="BodyText"/>
      </w:pPr>
      <w:r>
        <w:t xml:space="preserve">Новым проектом краудсорсинга Правительство Москвы предполагает сделать проект экологической стратегии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http://nekrasovka.mos.ru/presscenter/news/detail/1667564.html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rowd.mos.ru/" TargetMode="External" /><Relationship Type="http://schemas.openxmlformats.org/officeDocument/2006/relationships/hyperlink" Id="rId20" Target="http://findme.mos.ru/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1667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rowd.mos.ru/" TargetMode="External" /><Relationship Type="http://schemas.openxmlformats.org/officeDocument/2006/relationships/hyperlink" Id="rId20" Target="http://findme.mos.ru/" TargetMode="Externa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1667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2025-06-02T14:08:08Z</dcterms:created>
  <dcterms:modified xsi:type="dcterms:W3CDTF">2025-06-02T14:08:08Z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