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98a9a75b0532ba271faad1b556be044d4e60b"/>
    <w:p>
      <w:pPr>
        <w:pStyle w:val="Heading3"/>
      </w:pPr>
      <w:r>
        <w:t xml:space="preserve">Жители Москвы оценят эффективность деятельности подразделений УФНС по профилактике коррупционных и иных правонарушений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photo_2018-12-04_16-34-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15 октября по 15 ноября 2019 года УФНС России по г. Москве проводит онлайн – опрос по вопросу эффективности деятельности подразделений по профилактике коррупционных и иных правонарушений. 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 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 Для участия в онлайн-опросе необходимо ответить на вопрос: Как вы оцениваете работу, проводимую подразделением по противодействию коррупции? Участникам опроса предлагается выбрать один из предложенных вариантов ответа: — высокий уровень; — средний уровень; — низкий уровень.</w:t>
      </w:r>
      <w:r>
        <w:t xml:space="preserve"> </w:t>
      </w:r>
      <w:r>
        <w:t xml:space="preserve">Онлайн — опрос проводится на официальном сайте ФНС России www.nalog.ru (подраздел: иные функции ФНС России/ противодействие коррупции/ анкетирование).</w:t>
      </w:r>
      <w:r>
        <w:t xml:space="preserve"> </w:t>
      </w:r>
      <w:r>
        <w:t xml:space="preserve">Можно пройти по ссылке: www.nalog.ru/rn77/service/anket/4615828/ .</w:t>
      </w:r>
      <w:r>
        <w:t xml:space="preserve"> </w:t>
      </w:r>
      <w:r>
        <w:t xml:space="preserve">Приглашаем всех желающих принять участие в онлайн-опросе.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http://nekrasovka.mos.ru/information-on-taxes-and-taxation/tax/news/detail/8445195.html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45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45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2025-03-07T17:49:07Z</dcterms:created>
  <dcterms:modified xsi:type="dcterms:W3CDTF">2025-03-07T17:49:07Z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