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0e80e57133812fa1b6c6112de430a710c710c"/>
    <w:p>
      <w:pPr>
        <w:pStyle w:val="Heading3"/>
      </w:pPr>
      <w:r>
        <w:t xml:space="preserve">Осторожно-подделка! Управление Роспотребнадзора по г. Москве предупреждает о недобросовестных производителях незамерзающей стеклоомывающей жидкости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Специалистами территориального отдела Управления Роспотребнадзора по г. Москве в ЮВАО г. Москвы с привлечением аккредитованной лаборатории фФБУЗ «Центр гигиены и эпидемиологии в городе Москве» в ЮВАО г. Москвы проводятся мероприятия по оценки качества реализуемой в Юго-Восточном административном округе г. Москвы незамерзающей жидкости. По результатам обнаружено: </w:t>
      </w:r>
    </w:p>
    <w:p>
      <w:pPr>
        <w:pStyle w:val="BodyText"/>
      </w:pPr>
      <w:r>
        <w:t xml:space="preserve">1. Жидкость стеклоомывающая низкозамерзающая GLEID unlimited -30 °C (срок годности - 3 года; дата изготовления: 01.2024; номер партии: 6; Изготовитель: ООО «Комторг», Юридический адрес: 153040, Ивановская область, г. Иваново, пр-кт Строителей, д. 88, офис 2. Адрес производства: Тульская область, Кимовский р-н, Кимовск, ул. Лермонтова, 1. </w:t>
      </w:r>
    </w:p>
    <w:p>
      <w:pPr>
        <w:pStyle w:val="BodyText"/>
      </w:pPr>
      <w:r>
        <w:t xml:space="preserve">2. Зимняя стеклоомывающая жидкость -10 °C «Autoexpress»; Объем Зл; Срок годности - 36 мес.; Дата изготовления: 06.09.2023. Номер партии: 7 Изготовитель: ООО «Титан-СМ», Юр.адрес:644035,Омская обл., г. Омск, проспект Губкина.д.16, пом.И; Адрес производства: РФ, 301365,Тульская обл., Алексинский район, г. Алексин, ул. Металлистов, д.10 </w:t>
      </w:r>
    </w:p>
    <w:p>
      <w:pPr>
        <w:pStyle w:val="BodyText"/>
      </w:pPr>
      <w:r>
        <w:t xml:space="preserve">3. Стеклоомывающая жидкость низкозамерзающая GLASOL -30 °C; Объем 4,5л; Срок годности - 5 лет; Дата изготовления: 04.2022. Изготовитель: ООО «ХимБытАвто» 117292, г. Москва, улица Ивана Бабушкина, дом 17, корп.2, пом.1, комн. 1А не соответствуют требованиям ЕСТ от 28.05.2010г. № 299 «Единые санитарно-эпидемиологические требования к товарам, подлежащим санитарно-эпидемиологическому надзору ...», утвержденных решением Комиссии таможенного союза (содержание метанола более 0,5% при допустимом уровне не более 0,05%). </w:t>
      </w:r>
    </w:p>
    <w:p>
      <w:pPr>
        <w:pStyle w:val="BodyText"/>
      </w:pPr>
      <w:r>
        <w:t xml:space="preserve">Незамерзающую жидкость лучше приобретать в стационарных специализированных магазинах, в крупных сетевых магазинах, на автозаправочных станциях и в местах в которых Вам смогут представит все необходимые документы подтверждавшие соответствие единым санитарным требованиям на данную продукцию. Подлинность данных документов можно проверить в Реестре свидетельств о государственной регистрации (http://fp.crc.ru/evrazes/?type=max).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Управлением Роспотребнадзора по городу Москве сформирован перечень «производителей-фантомов», часто встречающихся на этикетках низкозамерзающей стеклоомывающей жидкости, производство которых отсутствует в городе Москве, а информация о них является ложной. Перечень «производителей-фантомов» стеклоомывающей жидкости в г. Москве с указанием брендовых наименований продукции, размещен на официальном сайте Управления Роспотребнадзора по г. Москве по ссылке: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https://77.rospotrebnadzor.ru/index.php/san-epid/40-2009-08-20-06-08-14/7965-o-rezultatakh-kontrolya-zaoborotom-stekloomyvayushchej-nizkozamerzayushchei-zhidkosti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возникновении вопросов Вы можете обратится на круглосуточную горячую линию Управления Роспотребнадзора по г. Москве по телефону 8-495-539-36-96 или на портал Потребителя города Москвы https://prav.mos.ru/.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Соблюдайте осторожность! Не приобретайте некачественную незамерзающую жидкость!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http://nekrasovka.mos.ru/directions-of-activity/the-consumer-market/the-cps/detail/12808069.html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808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808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2025-03-20T04:04:09Z</dcterms:created>
  <dcterms:modified xsi:type="dcterms:W3CDTF">2025-03-20T04:04:09Z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