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5cf59802c25d8f7eb788aaabd1b3df9caef70"/>
    <w:p>
      <w:pPr>
        <w:pStyle w:val="Heading3"/>
      </w:pPr>
      <w:r>
        <w:t xml:space="preserve">Рекомендации по профилактике пищевых отравлений в период новогодних праздников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t xml:space="preserve">В новогодние праздники проблема возникновения пищевых отравлений становится особенно актуальной. Основными причинами пищевых отравлений и острых кишечных инфекций в праздничные дни является несоблюдение правил личной гигиены, нарушения технологии приготовления блюд, температурных режимов или условий транспортировки и хранения.</w:t>
      </w:r>
    </w:p>
    <w:p>
      <w:pPr>
        <w:pStyle w:val="BodyText"/>
      </w:pPr>
      <w:r>
        <w:br/>
      </w:r>
      <w:r>
        <w:t xml:space="preserve">Пищевые отравления в новогодние праздники более чем в половине случаев происходят по одной причине - хранение и употребление в пищу оставшихся праздничного стола кулинарных изделий и других скоропортящихся продуктов.</w:t>
      </w:r>
    </w:p>
    <w:p>
      <w:pPr>
        <w:pStyle w:val="BodyText"/>
      </w:pPr>
      <w:r>
        <w:br/>
      </w:r>
      <w:r>
        <w:t xml:space="preserve">Чтобы не омрачить праздники такими нежелательными последствиями как пищевые отравления, необходимо соблюдать следующие меры профилактики:</w:t>
      </w:r>
      <w:r>
        <w:br/>
      </w:r>
      <w:r>
        <w:t xml:space="preserve">- не покупайте пищевые продукты в местах несанкционированной торговли у неизвестных лиц. Особенно это касается скоропортящихся пищевых продуктов: молока, творога, сметаны и любых продуктов домашнего изготовления;</w:t>
      </w:r>
      <w:r>
        <w:br/>
      </w:r>
      <w:r>
        <w:t xml:space="preserve">- не употребляйте продукты с истёкшим сроком годности и (или) хранившиеся вне холодильного оборудования;</w:t>
      </w:r>
      <w:r>
        <w:br/>
      </w:r>
      <w:r>
        <w:t xml:space="preserve">- не приобретайте продукты с нарушением целостности упаковки и без маркировочных этикеток (ярлыков);</w:t>
      </w:r>
      <w:r>
        <w:br/>
      </w:r>
      <w:r>
        <w:t xml:space="preserve">- храните продукты в защищённых от насекомых, грызунов и других животных местах;</w:t>
      </w:r>
      <w:r>
        <w:br/>
      </w:r>
      <w:r>
        <w:t xml:space="preserve">- при приготовлении блюд соблюдайте личную гигиену и поддерживайте чистоту на кухне: мойте руки, кухонную посуду, разделочные доски;</w:t>
      </w:r>
      <w:r>
        <w:br/>
      </w:r>
      <w:r>
        <w:t xml:space="preserve">- пользуйтесь для обработки сырых и готовых продуктов отдельным разделочным инвентарем (ножами, досками);</w:t>
      </w:r>
      <w:r>
        <w:br/>
      </w:r>
      <w:r>
        <w:t xml:space="preserve">- сырые продукты и готовые блюда храните в холодильнике раздельно, лучше в специальных контейнерах;</w:t>
      </w:r>
      <w:r>
        <w:br/>
      </w:r>
      <w:r>
        <w:t xml:space="preserve">- соблюдайте технологию приготовления блюд:</w:t>
      </w:r>
      <w:r>
        <w:br/>
      </w:r>
      <w:r>
        <w:t xml:space="preserve">- готовьте салаты, изделия из рубленого мяса и рыбы, студень, заливное в домашних условиях, в небольших количествах, чтобы не хранить остатки блюд более суток;</w:t>
      </w:r>
      <w:r>
        <w:br/>
      </w:r>
      <w:r>
        <w:t xml:space="preserve">- все салаты лучше заправлять непосредственно перед употреблением и если рецептура позволяет, предпочтите майонезу растительное или оливковое масло;</w:t>
      </w:r>
      <w:r>
        <w:br/>
      </w:r>
      <w:r>
        <w:t xml:space="preserve">- пирожные, торты с кремом храните только в холодильнике, не забывайте, что это скоропортящиеся продукты;</w:t>
      </w:r>
      <w:r>
        <w:br/>
      </w:r>
      <w:r>
        <w:t xml:space="preserve">- зелень, сырые овощи, фрукты тщательно мойте под горячей проточной водой; - употребляйте алкоголь в умеренных дозах.</w:t>
      </w:r>
    </w:p>
    <w:p>
      <w:pPr>
        <w:pStyle w:val="BodyText"/>
      </w:pPr>
      <w:r>
        <w:br/>
      </w:r>
      <w:r>
        <w:t xml:space="preserve">Также в период предпраздничного увеличения продаж алкогольной продукции не стоит забывать о профилактике отравлений суррогатами алкоголя. Не следует покупать алкоголь с рук или в сомнительных местах, для этого существуют магазины или винные отделы супермаркетов.</w:t>
      </w:r>
    </w:p>
    <w:p>
      <w:pPr>
        <w:pStyle w:val="BodyText"/>
      </w:pPr>
      <w:r>
        <w:br/>
      </w:r>
      <w:r>
        <w:t xml:space="preserve">Кроме того, следует помнить, что в употреблении тех или иных продуктов существенное значение имеет такое понятие, как умеренность, поскольку неограниченное и чрезмерное употребление любой продукции, даже доброкачественной, способно привести к нежелательным последствиям для здоровья человека.</w:t>
      </w:r>
    </w:p>
    <w:p>
      <w:pPr>
        <w:pStyle w:val="BodyText"/>
      </w:pPr>
      <w:r>
        <w:br/>
      </w:r>
      <w:r>
        <w:t xml:space="preserve">Выполнение этих несложных советов поможет сохранить Ваше здоровье и здоровье Ваших близких как во время новогодних празднований, так и в дальнейшем! </w:t>
      </w:r>
    </w:p>
    <w:p>
      <w:pPr>
        <w:pStyle w:val="BodyText"/>
      </w:pPr>
      <w:r>
        <w:br/>
      </w:r>
      <w:r>
        <w:t xml:space="preserve">Помните, что при появлении первых признаков пищевого отравления необходимо срочно обратиться за медицинской помощью.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http://nekrasovka.mos.ru/directions-of-activity/the-consumer-market/the-cps/detail/12742622.html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742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742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2024-12-26T14:40:15Z</dcterms:created>
  <dcterms:modified xsi:type="dcterms:W3CDTF">2024-12-26T14:40:15Z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