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7e264b334c4ed451bf5f0f487adb28be60df5"/>
    <w:p>
      <w:pPr>
        <w:pStyle w:val="Heading3"/>
      </w:pPr>
      <w:r>
        <w:t xml:space="preserve">Как посещать баню или сауну в новогодние праздники</w:t>
      </w:r>
    </w:p>
    <w:p>
      <w:pPr>
        <w:pStyle w:val="FirstParagraph"/>
      </w:pPr>
      <w:r>
        <w:t xml:space="preserve">26.12.2024</w:t>
      </w:r>
    </w:p>
    <w:p>
      <w:pPr>
        <w:pStyle w:val="BodyText"/>
      </w:pPr>
      <w:r>
        <w:t xml:space="preserve">Посещение бани или сауны в новогодние каникулы для многих давно стало одним из любимых способов организации досуга с семьей или друзьями.</w:t>
      </w:r>
    </w:p>
    <w:p>
      <w:pPr>
        <w:pStyle w:val="BodyText"/>
      </w:pPr>
      <w:r>
        <w:t xml:space="preserve">Важно помнить, что при плохо организованном санитарно-гигиеническом режиме, посещение бани и сауны может быть опасно для здоровья.</w:t>
      </w:r>
    </w:p>
    <w:p>
      <w:pPr>
        <w:pStyle w:val="BodyText"/>
      </w:pPr>
      <w:r>
        <w:t xml:space="preserve">Во время визита, прежде всего, нужно обратить внимание на место, где размещена баня. Бани или сауны должны размещаться в отдельно стоящих зданиях. Не рекомендуем посещать баню или сауну, расположенную в жилом многоквартирном доме, так как при расположении бани в жилом доме практически невозможно соблюдение всех требований, предъявляемых к водоснабжению, канализации, вентиляции и санитарно-эпидемиологическому режиму.</w:t>
      </w:r>
    </w:p>
    <w:p>
      <w:pPr>
        <w:pStyle w:val="BodyText"/>
      </w:pPr>
      <w:r>
        <w:t xml:space="preserve">На входе в баню или сауну должна быть вывеска с указанием фирменного наименования, юридического и фактического адреса, режима работы.</w:t>
      </w:r>
    </w:p>
    <w:p>
      <w:pPr>
        <w:pStyle w:val="BodyText"/>
      </w:pPr>
      <w:r>
        <w:t xml:space="preserve">Администратор (сотрудник сауны) должен представить вам прейскурант на оказываемые услуги.</w:t>
      </w:r>
    </w:p>
    <w:p>
      <w:pPr>
        <w:pStyle w:val="BodyText"/>
      </w:pPr>
      <w:r>
        <w:t xml:space="preserve">Работники бани должны работать в чистой спецодежде.</w:t>
      </w:r>
    </w:p>
    <w:p>
      <w:pPr>
        <w:pStyle w:val="BodyText"/>
      </w:pPr>
      <w:r>
        <w:t xml:space="preserve">В помещениях бани или сауны необходимо поддерживать оптимальную температуру (в раздевальной – температура воздуха 25 – 28°C, в мыльной – не ниже 25°C) и достаточное освещение.</w:t>
      </w:r>
    </w:p>
    <w:p>
      <w:pPr>
        <w:pStyle w:val="BodyText"/>
      </w:pPr>
      <w:r>
        <w:t xml:space="preserve">Помещения бани должны соответствовать гигиеническому принципу поточности, предусматривающему возможность последовательного продвижения посетителей по схеме: гардероб, раздевальная, мыльная, парильная. Санузлы должны размещаются при раздевальных.</w:t>
      </w:r>
    </w:p>
    <w:p>
      <w:pPr>
        <w:pStyle w:val="BodyText"/>
      </w:pPr>
      <w:r>
        <w:t xml:space="preserve">В бане или сауне нельзя использовать мебель, обтянутую тканью – мягкие диваны, бильярдные столы, так как обеспечить их должную дезинфекцию невозможно, а влажность и температура способствует активному размножению в них болезнетворных бактерий и грибков.</w:t>
      </w:r>
    </w:p>
    <w:p>
      <w:pPr>
        <w:pStyle w:val="BodyText"/>
      </w:pPr>
      <w:r>
        <w:t xml:space="preserve">Ванны и тазы, предназначенные для мытья, должны быть выполнены из материалов, устойчивых к коррозии и обработке дезинфицирующими средствами.</w:t>
      </w:r>
    </w:p>
    <w:p>
      <w:pPr>
        <w:pStyle w:val="BodyText"/>
      </w:pPr>
      <w:r>
        <w:t xml:space="preserve">Посетителям должен выдаваться чистый комплект белья. Допускается использования одноразовых тапочек, простыней, шапочек и т.д. В раздевальных и мыльных для сбора использованного белья, веников, банных принадлежностей должны устанавливаться емкости с крышками.</w:t>
      </w:r>
    </w:p>
    <w:p>
      <w:pPr>
        <w:pStyle w:val="BodyText"/>
      </w:pPr>
      <w:r>
        <w:t xml:space="preserve">В помещениях, где бывают посетители, не должен находиться уборочный инвентарь и дезинфицирующие средства, не должен складироваться мусор, а также не должно быть насекомых, грызунов и (или) следов их жизнедеятельности.</w:t>
      </w:r>
    </w:p>
    <w:p>
      <w:pPr>
        <w:pStyle w:val="BodyText"/>
      </w:pPr>
      <w:r>
        <w:t xml:space="preserve">При посещении бани или сауны с бассейном также необходимо обращать внимание на сильный и резкий запах хлора, который свидетельствует о гиперхлорировании воды и возможных последствиях для организма человека — аллергических реакциях или химических ожогах.</w:t>
      </w:r>
    </w:p>
    <w:p>
      <w:pPr>
        <w:pStyle w:val="BodyText"/>
      </w:pPr>
      <w:r>
        <w:t xml:space="preserve">В таких случаях общественными купелями или бассейнами в саунах и банях лучше не пользоваться, чтобы отдых не закончился неприятностями.</w:t>
      </w:r>
    </w:p>
    <w:p>
      <w:pPr>
        <w:pStyle w:val="BodyText"/>
      </w:pPr>
      <w:r>
        <w:t xml:space="preserve">В целях сохранения здоровья в парную рекомендуется заходить посетителям поэтапно, перед парными процедурами желательно принять теплый душ;</w:t>
      </w:r>
    </w:p>
    <w:p>
      <w:pPr>
        <w:pStyle w:val="BodyText"/>
      </w:pPr>
      <w:r>
        <w:t xml:space="preserve">При банных процедурах нежелателен прием пищи, плотных закусок или спиртных напитков.</w:t>
      </w:r>
    </w:p>
    <w:p>
      <w:pPr>
        <w:pStyle w:val="BodyText"/>
      </w:pPr>
      <w:r>
        <w:t xml:space="preserve">Посещение бани или сауны — прекрасный способ избавиться от физического и морального напряжения. Однако необходимо учитывать индивидуальные особенности организма и противопоказания по состоянию здоровья, при которых следует воздержаться от принятия банных процедур.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http://nekrasovka.mos.ru/directions-of-activity/the-consumer-market/the-cps/detail/12742001.html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7420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7420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2025-08-02T20:16:43Z</dcterms:created>
  <dcterms:modified xsi:type="dcterms:W3CDTF">2025-08-02T20:16:43Z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