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-выборе-стеклоомывающей-жидкости"/>
    <w:p>
      <w:pPr>
        <w:pStyle w:val="Heading3"/>
      </w:pPr>
      <w:r>
        <w:t xml:space="preserve">О выборе стеклоомывающей жидкости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Управление Роспотребнадзора по городу Москве на постоянной основе контролирует объекты, осуществляющие реализацию стеклоомывающей жидкости. Чтобы обезопасить себя от возможной покупки некачественной незамерзающей жидкости Управление Роспотребнадзора по городу Москве рекомендует автолюбителям:</w:t>
      </w:r>
    </w:p>
    <w:p>
      <w:pPr>
        <w:pStyle w:val="BodyText"/>
      </w:pPr>
      <w:r>
        <w:t xml:space="preserve">– приобретать стеклоомывающую жидкость следует только в установленных местах, в крупных сетевых или специализированных магазинах;</w:t>
      </w:r>
    </w:p>
    <w:p>
      <w:pPr>
        <w:pStyle w:val="BodyText"/>
      </w:pPr>
      <w:r>
        <w:t xml:space="preserve">– при покупке необходимо обратить внимание на информацию на потребительской таре, вынесенную на этикетку, которая должна содержать следующие сведения:</w:t>
      </w:r>
    </w:p>
    <w:p>
      <w:pPr>
        <w:pStyle w:val="BodyText"/>
      </w:pPr>
      <w:r>
        <w:t xml:space="preserve">• наименование и обозначение продукции, включая торговое название;</w:t>
      </w:r>
    </w:p>
    <w:p>
      <w:pPr>
        <w:pStyle w:val="BodyText"/>
      </w:pPr>
      <w:r>
        <w:t xml:space="preserve">• сведения о производителе продукции, включая контактные данные для экстренных обращений, наименование, либо торговое название, либо торговый знак, полный адрес и номер телефона стороны, несущей ответственность за размещение продукта на рынке;</w:t>
      </w:r>
    </w:p>
    <w:p>
      <w:pPr>
        <w:pStyle w:val="BodyText"/>
      </w:pPr>
      <w:r>
        <w:t xml:space="preserve">• назначение продукции;</w:t>
      </w:r>
    </w:p>
    <w:p>
      <w:pPr>
        <w:pStyle w:val="BodyText"/>
      </w:pPr>
      <w:r>
        <w:t xml:space="preserve">• описание опасности;</w:t>
      </w:r>
    </w:p>
    <w:p>
      <w:pPr>
        <w:pStyle w:val="BodyText"/>
      </w:pPr>
      <w:r>
        <w:t xml:space="preserve">• меры по предупреждению опасности;</w:t>
      </w:r>
    </w:p>
    <w:p>
      <w:pPr>
        <w:pStyle w:val="BodyText"/>
      </w:pPr>
      <w:r>
        <w:t xml:space="preserve">• идентификационные данные партии продукции;</w:t>
      </w:r>
    </w:p>
    <w:p>
      <w:pPr>
        <w:pStyle w:val="BodyText"/>
      </w:pPr>
      <w:r>
        <w:t xml:space="preserve">• срок годности;</w:t>
      </w:r>
    </w:p>
    <w:p>
      <w:pPr>
        <w:pStyle w:val="BodyText"/>
      </w:pPr>
      <w:r>
        <w:t xml:space="preserve">• перечень ингредиентов с указанием их содержания.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 Роспотребнадзора по городу Москве рекомендует при выборе стеклоомывающей незамерзающей жидкости руководствоваться информацией о производителях-фантомах, отсутствующих на территории Москвы, на официальном сайте</w:t>
      </w:r>
      <w:r>
        <w:t xml:space="preserve"> </w:t>
      </w:r>
      <w:hyperlink r:id="rId20">
        <w:r>
          <w:rPr>
            <w:rStyle w:val="Hyperlink"/>
          </w:rPr>
          <w:t xml:space="preserve">https://77.rospotrebnadzor.ru/index.php/san-epid/40-2009-08-20-06-08-14/11573-perechen-proizvoditelej-fantomov-stekloomyvayushchej-zhidkosti-ne-obnaruzhennykh-v-gorode-moskve-14-02-2023.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потребители! Если у вас возникли сомнения в качестве приобретённой стеклоомывающей жидкости, следует обратиться в Управление Роспотребнадзора по Москве с указанием места приобретения данной жидкости и ее наименования (обращение можно оставить на сайте 77.rospotrebnadzor.ru в разделе «Приём обращений граждан»).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http://nekrasovka.mos.ru/directions-of-activity/the-consumer-market/the-cps/detail/12729404.html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the-consumer-market/the-cps/detail/12729404.html" TargetMode="External" /><Relationship Type="http://schemas.openxmlformats.org/officeDocument/2006/relationships/hyperlink" Id="rId20" Target="https://77.rospotrebnadzor.ru/index.php/san-epid/40-2009-08-20-06-08-14/11573-perechen-proizvoditelej-fantomov-stekloomyvayushchej-zhidkosti-ne-obnaruzhennykh-v-gorode-moskve-14-02-2023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the-consumer-market/the-cps/detail/12729404.html" TargetMode="External" /><Relationship Type="http://schemas.openxmlformats.org/officeDocument/2006/relationships/hyperlink" Id="rId20" Target="https://77.rospotrebnadzor.ru/index.php/san-epid/40-2009-08-20-06-08-14/11573-perechen-proizvoditelej-fantomov-stekloomyvayushchej-zhidkosti-ne-obnaruzhennykh-v-gorode-moskve-14-02-2023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2024-12-19T17:20:47Z</dcterms:created>
  <dcterms:modified xsi:type="dcterms:W3CDTF">2024-12-19T17:20:47Z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