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4eb99a1539a2d6771f717d10b3fb349d6d825"/>
    <w:p>
      <w:pPr>
        <w:pStyle w:val="Heading3"/>
      </w:pPr>
      <w:r>
        <w:t xml:space="preserve">Профилактика инфекций, передающихся клещами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t xml:space="preserve">Клещевой вирусный энцефалит (КВЭ) – острое инфекционное вирусное заболевание, с поражением центральной нервной системы. Последствия заболевания: от полного выздоровления до нарушений здоровья, приводящих к инвалидности и смерти.</w:t>
      </w:r>
    </w:p>
    <w:p>
      <w:pPr>
        <w:pStyle w:val="BodyText"/>
      </w:pPr>
      <w:r>
        <w:t xml:space="preserve">Возбудитель болезни (арбовирус) передается человеку в первые минуты присасывания зараженного вирусом клеща вместе с обезболивающей слюной при посещении эндемичных территорий в лесах, лесопарках, на индивидуальных садово-огородных участках, при заносе клещей животными (собаками, кошками) или людьми – на одежде, с цветами, ветками и т. д. (заражение людей, не посещающих лес), при втирании в кожу вируса при раздавливании клеща или расчесывании места укуса, а также, при употреблении в пищу сырого молока коз (чаще всего), овец, коров, буйволов, у которых в период массового нападения клещей вирус может находиться в молоке. Поэтому в неблагополучных территориях по клещевому энцефалиту необходимо употреблять этот продукт только после кипячения. Следует подчеркнуть, что заразным является не только сырое молоко, но и продукты, приготовленные из него: творог, сметана и т.д.</w:t>
      </w:r>
    </w:p>
    <w:p>
      <w:pPr>
        <w:pStyle w:val="BodyText"/>
      </w:pPr>
      <w:r>
        <w:t xml:space="preserve">Сезон активности клещей в г.Москве в 2023 году начался с 30 марта, что на 5 дней раньше прошлогоднего.</w:t>
      </w:r>
    </w:p>
    <w:p>
      <w:pPr>
        <w:pStyle w:val="BodyText"/>
      </w:pPr>
      <w:r>
        <w:t xml:space="preserve">Пик активности клещей в этом году пришелся на май-июнь, однако опасность пострадать от присасывания клеща сохраняется в течение всего теплого времени года, в особенности, учитывая теплый и солнечный сентябрь 2023г. и возможность продлить прогулки в парках, лесных массивах, а также дачные работы.</w:t>
      </w:r>
    </w:p>
    <w:p>
      <w:pPr>
        <w:pStyle w:val="BodyText"/>
      </w:pPr>
      <w:r>
        <w:t xml:space="preserve">Специалисты Территориального отдела Управления Роспотребнадзора по городу Москве в ЮВАО г.Москвы напоминают о необходимости ношения при выездах на природу защитной одежды, регулярном проведении само- и взаимоосмотров, применении репеллентов. Также, советуем обратить особое внимание на осмотр шерсти домашних питомцев после прогулки, т.к. они могут переносить на себе насекомое.</w:t>
      </w:r>
    </w:p>
    <w:p>
      <w:pPr>
        <w:pStyle w:val="BodyText"/>
      </w:pPr>
      <w:r>
        <w:t xml:space="preserve">При обнаружении на теле присосавшегося клеща необходимо своевременно обратиться за медицинской помощью в травматологический пункт поликлиники по месту жительства для решения вопроса о необходимости введения иммуноглобулина. Иммуноглобулин следует вводить в первые три-четыре дня с момента присасывания клеща и при установленном факте, что клещ заражен. Настоятельно не рекомендуется самостоятельно удалять клеща, так как для установления факта его инфицирования клещевыми инфекциями, необходимо сохранять его живым.</w:t>
      </w:r>
    </w:p>
    <w:p>
      <w:pPr>
        <w:pStyle w:val="BodyText"/>
      </w:pPr>
      <w:r>
        <w:t xml:space="preserve">Как сохранить клеща живым?</w:t>
      </w:r>
    </w:p>
    <w:p>
      <w:pPr>
        <w:pStyle w:val="BodyText"/>
      </w:pPr>
      <w:r>
        <w:t xml:space="preserve">Извлеченного клеща необходимо сохранить в максимально неповрежденном состоянии, лучше живым, поместить в закрытые крышками контейнеры для анализов (при их отсутствии - только в чистых и сухих стеклянных прозрачных баночках (флаконах), плотно закрывающихся, с широким горлышком), с кусочком влажной ваты;</w:t>
      </w:r>
    </w:p>
    <w:p>
      <w:pPr>
        <w:pStyle w:val="BodyText"/>
      </w:pPr>
      <w:r>
        <w:t xml:space="preserve">· привезти контейнер с клещом по адресу, где находится лаборатория;</w:t>
      </w:r>
    </w:p>
    <w:p>
      <w:pPr>
        <w:pStyle w:val="BodyText"/>
      </w:pPr>
      <w:r>
        <w:t xml:space="preserve">· если приехать в тот же день не получается – поместите контейнер с членистоногим внутри в дверцу холодильника. Хранить клеща можно в течение трех суток в холодильнике при +4 С.</w:t>
      </w:r>
    </w:p>
    <w:p>
      <w:pPr>
        <w:pStyle w:val="BodyText"/>
      </w:pPr>
      <w:r>
        <w:t xml:space="preserve">Лабораторное исследование клеща на зараженность клещевыми инфекциями проводится в вирусологической лаборатории ФБУЗ «Центр гигиены и эпидемиологии в г. Москве» по адресу: Москва, Графский пер., д. 4, корп. 2, тел.:8-495-687-40-47 (вход со двора, мимо шлагбаума). Дополнительно информацию о порядке приема клещей на исследование, часах приема и выдачи результатов можно получить у дежурного врача по телефону 8(495) 687-40-65 в рабочие дни 7-00 до 8-30 и с 17-00 до 21-00, в выходные и праздничные дни с 8-00 до 21-00.</w:t>
      </w:r>
    </w:p>
    <w:p>
      <w:pPr>
        <w:pStyle w:val="BodyText"/>
      </w:pPr>
      <w:r>
        <w:t xml:space="preserve">При обнаружении антигена клещевого энцефалита в исследуемом клеще пострадавшему следует обратиться в пункты серопрофилактики в медицинских организациях по месту жительства для введения иммуноглобулина. Как и в предыдущие годы, противоклещевой иммуноглобулин вводится детям до 14 лет бесплатно.</w:t>
      </w:r>
    </w:p>
    <w:p>
      <w:pPr>
        <w:pStyle w:val="BodyText"/>
      </w:pPr>
      <w:r>
        <w:t xml:space="preserve">Экстренная серопрофилактика клещевого энцефалита в Москве проводится круглосуточно:</w:t>
      </w:r>
    </w:p>
    <w:p>
      <w:pPr>
        <w:pStyle w:val="BodyText"/>
      </w:pPr>
      <w:r>
        <w:t xml:space="preserve">- взрослым - на базе Городского консультативного кабинета по вакцинно-сывороточной профилактике клещевого вирусного энцефалита в ГБУЗ «Инфекционная клиническая больница № 2 ДЗМ» по адресу: г. Москва, 8-я ул. Соколиной горы, д. 15, тел. 8(495)366-84-68, 8(49)365-01-47, 8(495)365-19-28</w:t>
      </w:r>
    </w:p>
    <w:p>
      <w:pPr>
        <w:pStyle w:val="BodyText"/>
      </w:pPr>
      <w:r>
        <w:t xml:space="preserve">- детям - на базе ГБУЗ «Детская клиническая больница № 13 им. Н. Ф. Филатова ДЗМ» по адресу: г. Москва, ул. Садовая-Кудринская, д. 15, тел.: 8(499)254-34-30.</w:t>
      </w:r>
    </w:p>
    <w:p>
      <w:pPr>
        <w:pStyle w:val="BodyText"/>
      </w:pPr>
      <w:r>
        <w:t xml:space="preserve">Меры специфической профилактики клещевого вирусного энцефалита включают:</w:t>
      </w:r>
    </w:p>
    <w:p>
      <w:pPr>
        <w:pStyle w:val="BodyText"/>
      </w:pPr>
      <w:r>
        <w:t xml:space="preserve">- профилактические прививки против клещевого энцефалита проводятся лицам отдельных профессий, работающим в эндемичных очагах или выезжающих в них (командированные, студенты строительных отрядов, туристы, лица, выезжающие на отдых, на садово-огородные участки);</w:t>
      </w:r>
    </w:p>
    <w:p>
      <w:pPr>
        <w:pStyle w:val="BodyText"/>
      </w:pPr>
      <w:r>
        <w:t xml:space="preserve">- серопрофилактику (непривитым лицам, обратившимся в связи с присасыванием клеща на эндемичной по клещевому вирусному энцефалиту территории, проводится только в медицинской организации).</w:t>
      </w:r>
    </w:p>
    <w:p>
      <w:pPr>
        <w:pStyle w:val="BodyText"/>
      </w:pPr>
      <w:r>
        <w:t xml:space="preserve">Все люди, выезжающие на работу или отдых в неблагополучные территории, должны быть обязательно привиты.</w:t>
      </w:r>
    </w:p>
    <w:p>
      <w:pPr>
        <w:pStyle w:val="BodyText"/>
      </w:pPr>
      <w:r>
        <w:t xml:space="preserve">Где и как можно сделать прививку от клещевого вирусного энцефалита?</w:t>
      </w:r>
    </w:p>
    <w:p>
      <w:pPr>
        <w:pStyle w:val="BodyText"/>
      </w:pPr>
      <w:r>
        <w:t xml:space="preserve">В Российской Федерации зарегистрированы несколько вакцин против клещевого вирусного энцефалита. Прививку от клещевого энцефалита можно сделать в прививочных пунктах на базах поликлиник, медсанчастей, здравпунктов учебных заведений после консультации врача.</w:t>
      </w:r>
    </w:p>
    <w:p>
      <w:pPr>
        <w:pStyle w:val="BodyText"/>
      </w:pPr>
      <w:r>
        <w:t xml:space="preserve">Вакцинация проводится двукратно с минимальным интервалом между первой и второй прививками 1 месяц и ревакцинацией через год. Последующие ревакцинации проводятся каждые 3 года. Для выработки иммунитета требуется не менее 2 недель, поэтому завершить прививочный курс (две прививки) против клещевого энцефалита необходимо за 2 недели до выезда в неблагополучную территорию. Наиболее удачное время года для проведения вакцинации против клещевого энцефалита – октябрь-ноябрь.</w:t>
      </w:r>
    </w:p>
    <w:p>
      <w:pPr>
        <w:pStyle w:val="BodyText"/>
      </w:pPr>
      <w:r>
        <w:t xml:space="preserve">Список медицинских учреждений, в которых вы можете привиться от клещевого энцефалита в Юго-Восточном административном округе города Москвы:</w:t>
      </w:r>
    </w:p>
    <w:p>
      <w:pPr>
        <w:pStyle w:val="BodyText"/>
      </w:pPr>
      <w:r>
        <w:t xml:space="preserve">ГБУЗ «ДЦ № 3 ДЗМ»</w:t>
      </w:r>
    </w:p>
    <w:p>
      <w:pPr>
        <w:pStyle w:val="BodyText"/>
      </w:pPr>
      <w:r>
        <w:t xml:space="preserve">ГБУЗ «ГП № 9 ДЗМ»</w:t>
      </w:r>
    </w:p>
    <w:p>
      <w:pPr>
        <w:pStyle w:val="BodyText"/>
      </w:pPr>
      <w:r>
        <w:t xml:space="preserve">ГБУЗ «ГП № 19 ДЗМ»</w:t>
      </w:r>
    </w:p>
    <w:p>
      <w:pPr>
        <w:pStyle w:val="BodyText"/>
      </w:pPr>
      <w:r>
        <w:t xml:space="preserve">ГБУЗ «ГП № 23 ДЗМ»</w:t>
      </w:r>
    </w:p>
    <w:p>
      <w:pPr>
        <w:pStyle w:val="BodyText"/>
      </w:pPr>
      <w:r>
        <w:t xml:space="preserve">ГБУЗ «ГП № 36 ДЗМ»</w:t>
      </w:r>
    </w:p>
    <w:p>
      <w:pPr>
        <w:pStyle w:val="BodyText"/>
      </w:pPr>
      <w:r>
        <w:t xml:space="preserve">ГБУЗ «ГП № 109 ДЗМ»</w:t>
      </w:r>
    </w:p>
    <w:p>
      <w:pPr>
        <w:pStyle w:val="BodyText"/>
      </w:pPr>
      <w:r>
        <w:t xml:space="preserve">ГБУЗ «ДГП № 48 ДЗМ»</w:t>
      </w:r>
    </w:p>
    <w:p>
      <w:pPr>
        <w:pStyle w:val="BodyText"/>
      </w:pPr>
      <w:r>
        <w:t xml:space="preserve">ГБУЗ «ДГП № 61 ДЗМ»</w:t>
      </w:r>
    </w:p>
    <w:p>
      <w:pPr>
        <w:pStyle w:val="BodyText"/>
      </w:pPr>
      <w:r>
        <w:t xml:space="preserve">ГБУЗ «ДГП № 143 ДЗМ»</w:t>
      </w:r>
    </w:p>
    <w:p>
      <w:pPr>
        <w:pStyle w:val="BodyText"/>
      </w:pPr>
      <w:r>
        <w:t xml:space="preserve">ГБУЗ «ДГП № 148 ДЗМ»</w:t>
      </w:r>
    </w:p>
    <w:p>
      <w:pPr>
        <w:pStyle w:val="BodyText"/>
      </w:pPr>
      <w:r>
        <w:t xml:space="preserve">ГБУЗ «ДГП № 150 ДЗМ»</w:t>
      </w:r>
    </w:p>
    <w:p>
      <w:pPr>
        <w:pStyle w:val="BodyText"/>
      </w:pPr>
      <w:r>
        <w:t xml:space="preserve">Поликлиническое отделение ГБУЗ «ГКБ № 13 ДЗМ»</w:t>
      </w:r>
    </w:p>
    <w:p>
      <w:pPr>
        <w:pStyle w:val="BodyText"/>
      </w:pPr>
      <w:r>
        <w:t xml:space="preserve">Поликлиническое отделение ГБУЗ «ГКБ № 68 ДЗМ»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http://nekrasovka.mos.ru/directions-of-activity/the-consumer-market/the-cps/detail/11882559.html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882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882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2024-01-09T01:51:49Z</dcterms:created>
  <dcterms:modified xsi:type="dcterms:W3CDTF">2024-01-09T01:51:49Z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