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о-газовой-безопасности"/>
    <w:p>
      <w:pPr>
        <w:pStyle w:val="Heading3"/>
      </w:pPr>
      <w:r>
        <w:t xml:space="preserve">Памятка о газовой безопасности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Pamyatka_VDGO-32334219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Pamyatka_VDGO-32334219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http://nekrasovka.mos.ru/directions-of-activity/mosgaz/detail/12878699.html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mosgaz/detail/12878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mosgaz/detail/12878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2025-05-30T03:25:49Z</dcterms:created>
  <dcterms:modified xsi:type="dcterms:W3CDTF">2025-05-30T03:25:49Z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